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6"/>
        <w:gridCol w:w="2277"/>
        <w:gridCol w:w="853"/>
        <w:gridCol w:w="725"/>
        <w:gridCol w:w="1449"/>
      </w:tblGrid>
      <w:tr w:rsidR="00ED78D6" w:rsidTr="00ED78D6">
        <w:trPr>
          <w:trHeight w:val="829"/>
        </w:trPr>
        <w:tc>
          <w:tcPr>
            <w:tcW w:w="45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14 к Закону Курганской области</w:t>
            </w:r>
          </w:p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ED78D6" w:rsidTr="00ED78D6">
        <w:trPr>
          <w:trHeight w:val="858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78D6" w:rsidTr="00ED78D6">
        <w:trPr>
          <w:trHeight w:val="31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ассигнований, направляемых на государственную поддержку семьи и детей, на 2021 год</w:t>
            </w:r>
          </w:p>
        </w:tc>
      </w:tr>
      <w:tr w:rsidR="00ED78D6" w:rsidTr="00ED78D6">
        <w:trPr>
          <w:trHeight w:val="40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18D5">
        <w:trPr>
          <w:trHeight w:val="269"/>
        </w:trPr>
        <w:tc>
          <w:tcPr>
            <w:tcW w:w="45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F318D5" w:rsidRDefault="00F318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65"/>
        <w:gridCol w:w="1417"/>
        <w:gridCol w:w="1417"/>
      </w:tblGrid>
      <w:tr w:rsidR="00F318D5">
        <w:trPr>
          <w:trHeight w:val="376"/>
          <w:tblHeader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92093" w:rsidTr="00BB6F5F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4 082 968,0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(коррекционного) класса общеобразовательной организации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01 0 05 11550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092093" w:rsidTr="00EE1009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092093" w:rsidTr="00DA67B2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092093" w:rsidTr="00BB36E7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092093" w:rsidTr="00263880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tabs>
                <w:tab w:val="left" w:pos="90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</w:tr>
      <w:tr w:rsidR="00F318D5" w:rsidTr="00637365">
        <w:trPr>
          <w:trHeight w:val="1233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F318D5" w:rsidTr="00637365">
        <w:trPr>
          <w:trHeight w:val="683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F318D5" w:rsidTr="00637365">
        <w:trPr>
          <w:trHeight w:val="396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092093" w:rsidTr="00600E7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культуры Зауралья"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092093" w:rsidTr="00F42D8C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15 218 041,9</w:t>
            </w:r>
          </w:p>
        </w:tc>
      </w:tr>
    </w:tbl>
    <w:p w:rsidR="00F318D5" w:rsidRDefault="00F318D5"/>
    <w:sectPr w:rsidR="00F318D5" w:rsidSect="00D139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47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D5" w:rsidRDefault="00ED78D6">
      <w:pPr>
        <w:spacing w:after="0" w:line="240" w:lineRule="auto"/>
      </w:pPr>
      <w:r>
        <w:separator/>
      </w:r>
    </w:p>
  </w:endnote>
  <w:endnote w:type="continuationSeparator" w:id="0">
    <w:p w:rsidR="00F318D5" w:rsidRDefault="00ED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D5" w:rsidRDefault="00ED78D6">
      <w:pPr>
        <w:spacing w:after="0" w:line="240" w:lineRule="auto"/>
      </w:pPr>
      <w:r>
        <w:separator/>
      </w:r>
    </w:p>
  </w:footnote>
  <w:footnote w:type="continuationSeparator" w:id="0">
    <w:p w:rsidR="00F318D5" w:rsidRDefault="00ED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8D5" w:rsidRDefault="00ED78D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F318D5" w:rsidRDefault="00ED78D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637365">
      <w:rPr>
        <w:rFonts w:ascii="Arial" w:hAnsi="Arial" w:cs="Arial"/>
        <w:noProof/>
        <w:color w:val="000000"/>
        <w:sz w:val="20"/>
        <w:szCs w:val="20"/>
      </w:rPr>
      <w:t>482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F318D5" w:rsidRDefault="00ED78D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D6"/>
    <w:rsid w:val="00092093"/>
    <w:rsid w:val="00637365"/>
    <w:rsid w:val="00D1390C"/>
    <w:rsid w:val="00ED78D6"/>
    <w:rsid w:val="00F3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90C"/>
  </w:style>
  <w:style w:type="paragraph" w:styleId="a5">
    <w:name w:val="footer"/>
    <w:basedOn w:val="a"/>
    <w:link w:val="a6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90C"/>
  </w:style>
  <w:style w:type="paragraph" w:styleId="a5">
    <w:name w:val="footer"/>
    <w:basedOn w:val="a"/>
    <w:link w:val="a6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1382</Words>
  <Characters>9113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17:02:36</dc:subject>
  <dc:creator>Keysystems.DWH2.ReportDesigner</dc:creator>
  <cp:lastModifiedBy>Гилева Ольга Владимировна</cp:lastModifiedBy>
  <cp:revision>5</cp:revision>
  <dcterms:created xsi:type="dcterms:W3CDTF">2020-12-20T08:44:00Z</dcterms:created>
  <dcterms:modified xsi:type="dcterms:W3CDTF">2020-12-20T09:29:00Z</dcterms:modified>
</cp:coreProperties>
</file>